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40E" w:rsidRDefault="007B4C32" w:rsidP="002C5D85">
      <w:pPr>
        <w:tabs>
          <w:tab w:val="left" w:pos="4253"/>
        </w:tabs>
        <w:jc w:val="center"/>
        <w:rPr>
          <w:rFonts w:ascii="Arial" w:hAnsi="Arial" w:cs="Arial"/>
          <w:color w:val="FF0000"/>
          <w:sz w:val="40"/>
          <w:szCs w:val="40"/>
        </w:rPr>
      </w:pPr>
      <w:r w:rsidRPr="007B4C32">
        <w:rPr>
          <w:rFonts w:ascii="Arial" w:hAnsi="Arial" w:cs="Arial"/>
          <w:color w:val="FF0000"/>
          <w:sz w:val="40"/>
          <w:szCs w:val="40"/>
        </w:rPr>
        <w:t xml:space="preserve">Termine  </w:t>
      </w:r>
      <w:r w:rsidR="00C10A05">
        <w:rPr>
          <w:rFonts w:ascii="Arial" w:hAnsi="Arial" w:cs="Arial"/>
          <w:color w:val="FF0000"/>
          <w:sz w:val="40"/>
          <w:szCs w:val="40"/>
        </w:rPr>
        <w:t>Klasse 10</w:t>
      </w:r>
    </w:p>
    <w:p w:rsidR="007B4C32" w:rsidRPr="007B4C32" w:rsidRDefault="007B4C32" w:rsidP="007B4C32">
      <w:pPr>
        <w:jc w:val="center"/>
        <w:rPr>
          <w:rFonts w:ascii="Arial" w:hAnsi="Arial" w:cs="Arial"/>
          <w:color w:val="FF0000"/>
          <w:sz w:val="40"/>
          <w:szCs w:val="40"/>
        </w:rPr>
      </w:pPr>
    </w:p>
    <w:p w:rsidR="00413958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</w:t>
      </w:r>
      <w:r>
        <w:rPr>
          <w:rFonts w:ascii="Arial" w:hAnsi="Arial" w:cs="Arial"/>
          <w:sz w:val="32"/>
          <w:szCs w:val="32"/>
        </w:rPr>
        <w:tab/>
        <w:t>31.05.23</w:t>
      </w:r>
      <w:r>
        <w:rPr>
          <w:rFonts w:ascii="Arial" w:hAnsi="Arial" w:cs="Arial"/>
          <w:sz w:val="32"/>
          <w:szCs w:val="32"/>
        </w:rPr>
        <w:tab/>
        <w:t>4. Std.</w:t>
      </w:r>
      <w:r>
        <w:rPr>
          <w:rFonts w:ascii="Arial" w:hAnsi="Arial" w:cs="Arial"/>
          <w:sz w:val="32"/>
          <w:szCs w:val="32"/>
        </w:rPr>
        <w:tab/>
        <w:t>A 4.15</w:t>
      </w:r>
      <w:r>
        <w:rPr>
          <w:rFonts w:ascii="Arial" w:hAnsi="Arial" w:cs="Arial"/>
          <w:sz w:val="32"/>
          <w:szCs w:val="32"/>
        </w:rPr>
        <w:tab/>
        <w:t>Hr. Bursche</w:t>
      </w:r>
      <w:r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Konsultation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Ch</w:t>
      </w:r>
      <w:proofErr w:type="spellEnd"/>
    </w:p>
    <w:p w:rsidR="00413958" w:rsidRPr="002C5D85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6. Std.</w:t>
      </w:r>
      <w:r>
        <w:rPr>
          <w:rFonts w:ascii="Arial" w:hAnsi="Arial" w:cs="Arial"/>
          <w:sz w:val="32"/>
          <w:szCs w:val="32"/>
        </w:rPr>
        <w:tab/>
        <w:t>A 4.10</w:t>
      </w:r>
      <w:r>
        <w:rPr>
          <w:rFonts w:ascii="Arial" w:hAnsi="Arial" w:cs="Arial"/>
          <w:sz w:val="32"/>
          <w:szCs w:val="32"/>
        </w:rPr>
        <w:tab/>
        <w:t>Hr. Berendt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>
        <w:rPr>
          <w:rFonts w:ascii="Arial" w:hAnsi="Arial" w:cs="Arial"/>
          <w:sz w:val="32"/>
          <w:szCs w:val="32"/>
        </w:rPr>
        <w:t>Eth</w:t>
      </w:r>
      <w:proofErr w:type="spellEnd"/>
    </w:p>
    <w:p w:rsidR="003D52D8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</w:t>
      </w:r>
      <w:r>
        <w:rPr>
          <w:rFonts w:ascii="Arial" w:hAnsi="Arial" w:cs="Arial"/>
          <w:sz w:val="32"/>
          <w:szCs w:val="32"/>
        </w:rPr>
        <w:tab/>
        <w:t>01.06.23</w:t>
      </w:r>
      <w:r>
        <w:rPr>
          <w:rFonts w:ascii="Arial" w:hAnsi="Arial" w:cs="Arial"/>
          <w:sz w:val="32"/>
          <w:szCs w:val="32"/>
        </w:rPr>
        <w:tab/>
        <w:t>3</w:t>
      </w:r>
      <w:r w:rsidRPr="002C5D85">
        <w:rPr>
          <w:rFonts w:ascii="Arial" w:hAnsi="Arial" w:cs="Arial"/>
          <w:sz w:val="32"/>
          <w:szCs w:val="32"/>
        </w:rPr>
        <w:t>. Std.</w:t>
      </w:r>
      <w:r w:rsidRPr="002C5D85">
        <w:rPr>
          <w:rFonts w:ascii="Arial" w:hAnsi="Arial" w:cs="Arial"/>
          <w:sz w:val="32"/>
          <w:szCs w:val="32"/>
        </w:rPr>
        <w:tab/>
        <w:t xml:space="preserve">A </w:t>
      </w:r>
      <w:r>
        <w:rPr>
          <w:rFonts w:ascii="Arial" w:hAnsi="Arial" w:cs="Arial"/>
          <w:sz w:val="32"/>
          <w:szCs w:val="32"/>
        </w:rPr>
        <w:t>4</w:t>
      </w:r>
      <w:r w:rsidRPr="002C5D85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10</w:t>
      </w:r>
      <w:r w:rsidRPr="002C5D85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Hr. Berendt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>
        <w:rPr>
          <w:rFonts w:ascii="Arial" w:hAnsi="Arial" w:cs="Arial"/>
          <w:sz w:val="32"/>
          <w:szCs w:val="32"/>
        </w:rPr>
        <w:t>Eth</w:t>
      </w:r>
      <w:proofErr w:type="spellEnd"/>
      <w:r w:rsidRPr="002C5D85">
        <w:rPr>
          <w:rFonts w:ascii="Arial" w:hAnsi="Arial" w:cs="Arial"/>
          <w:sz w:val="32"/>
          <w:szCs w:val="32"/>
        </w:rPr>
        <w:t xml:space="preserve"> </w:t>
      </w:r>
    </w:p>
    <w:p w:rsidR="003D52D8" w:rsidRDefault="003D52D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3. Std.</w:t>
      </w:r>
      <w:r>
        <w:rPr>
          <w:rFonts w:ascii="Arial" w:hAnsi="Arial" w:cs="Arial"/>
          <w:sz w:val="32"/>
          <w:szCs w:val="32"/>
        </w:rPr>
        <w:tab/>
        <w:t>E 3.07</w:t>
      </w:r>
      <w:r>
        <w:rPr>
          <w:rFonts w:ascii="Arial" w:hAnsi="Arial" w:cs="Arial"/>
          <w:sz w:val="32"/>
          <w:szCs w:val="32"/>
        </w:rPr>
        <w:tab/>
        <w:t>Frau Müller-G.</w:t>
      </w:r>
      <w:r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Konsultation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Ku</w:t>
      </w:r>
      <w:proofErr w:type="spellEnd"/>
    </w:p>
    <w:p w:rsidR="00413958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</w:t>
      </w:r>
      <w:r>
        <w:rPr>
          <w:rFonts w:ascii="Arial" w:hAnsi="Arial" w:cs="Arial"/>
          <w:sz w:val="32"/>
          <w:szCs w:val="32"/>
        </w:rPr>
        <w:tab/>
        <w:t>05.06.23</w:t>
      </w:r>
      <w:r>
        <w:rPr>
          <w:rFonts w:ascii="Arial" w:hAnsi="Arial" w:cs="Arial"/>
          <w:sz w:val="32"/>
          <w:szCs w:val="32"/>
        </w:rPr>
        <w:tab/>
        <w:t>1. Std.</w:t>
      </w:r>
      <w:r>
        <w:rPr>
          <w:rFonts w:ascii="Arial" w:hAnsi="Arial" w:cs="Arial"/>
          <w:sz w:val="32"/>
          <w:szCs w:val="32"/>
        </w:rPr>
        <w:tab/>
        <w:t>B 3.02</w:t>
      </w:r>
      <w:r w:rsidRPr="002C5D85">
        <w:rPr>
          <w:rFonts w:ascii="Arial" w:hAnsi="Arial" w:cs="Arial"/>
          <w:sz w:val="32"/>
          <w:szCs w:val="32"/>
        </w:rPr>
        <w:t xml:space="preserve"> </w:t>
      </w:r>
      <w:r w:rsidRPr="002C5D85">
        <w:rPr>
          <w:rFonts w:ascii="Arial" w:hAnsi="Arial" w:cs="Arial"/>
          <w:sz w:val="32"/>
          <w:szCs w:val="32"/>
        </w:rPr>
        <w:tab/>
        <w:t xml:space="preserve">Fr. </w:t>
      </w:r>
      <w:r>
        <w:rPr>
          <w:rFonts w:ascii="Arial" w:hAnsi="Arial" w:cs="Arial"/>
          <w:sz w:val="32"/>
          <w:szCs w:val="32"/>
        </w:rPr>
        <w:t>Marquardt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</w:p>
    <w:p w:rsidR="003D52D8" w:rsidRDefault="003D52D8" w:rsidP="003D52D8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5</w:t>
      </w:r>
      <w:r>
        <w:rPr>
          <w:rFonts w:ascii="Arial" w:hAnsi="Arial" w:cs="Arial"/>
          <w:sz w:val="32"/>
          <w:szCs w:val="32"/>
        </w:rPr>
        <w:t>. Std.</w:t>
      </w:r>
      <w:r>
        <w:rPr>
          <w:rFonts w:ascii="Arial" w:hAnsi="Arial" w:cs="Arial"/>
          <w:sz w:val="32"/>
          <w:szCs w:val="32"/>
        </w:rPr>
        <w:tab/>
        <w:t>A 4.15</w:t>
      </w:r>
      <w:r>
        <w:rPr>
          <w:rFonts w:ascii="Arial" w:hAnsi="Arial" w:cs="Arial"/>
          <w:sz w:val="32"/>
          <w:szCs w:val="32"/>
        </w:rPr>
        <w:tab/>
        <w:t>Hr. Bursche</w:t>
      </w:r>
      <w:r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Konsultation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Ch</w:t>
      </w:r>
      <w:proofErr w:type="spellEnd"/>
    </w:p>
    <w:p w:rsidR="000C289D" w:rsidRDefault="000C289D" w:rsidP="000C289D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Di</w:t>
      </w:r>
      <w:r>
        <w:rPr>
          <w:rFonts w:ascii="Arial" w:hAnsi="Arial" w:cs="Arial"/>
          <w:sz w:val="32"/>
          <w:szCs w:val="32"/>
        </w:rPr>
        <w:tab/>
        <w:t>06.06.23</w:t>
      </w:r>
      <w:r>
        <w:rPr>
          <w:rFonts w:ascii="Arial" w:hAnsi="Arial" w:cs="Arial"/>
          <w:sz w:val="32"/>
          <w:szCs w:val="32"/>
        </w:rPr>
        <w:tab/>
        <w:t>2</w:t>
      </w:r>
      <w:r>
        <w:rPr>
          <w:rFonts w:ascii="Arial" w:hAnsi="Arial" w:cs="Arial"/>
          <w:sz w:val="32"/>
          <w:szCs w:val="32"/>
        </w:rPr>
        <w:t>. Std.</w:t>
      </w:r>
      <w:r>
        <w:rPr>
          <w:rFonts w:ascii="Arial" w:hAnsi="Arial" w:cs="Arial"/>
          <w:sz w:val="32"/>
          <w:szCs w:val="32"/>
        </w:rPr>
        <w:tab/>
        <w:t>A 4.15</w:t>
      </w:r>
      <w:r>
        <w:rPr>
          <w:rFonts w:ascii="Arial" w:hAnsi="Arial" w:cs="Arial"/>
          <w:sz w:val="32"/>
          <w:szCs w:val="32"/>
        </w:rPr>
        <w:tab/>
        <w:t>Hr. Bursche</w:t>
      </w:r>
      <w:r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Konsultation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Ch</w:t>
      </w:r>
      <w:proofErr w:type="spellEnd"/>
    </w:p>
    <w:p w:rsidR="000C289D" w:rsidRDefault="000C289D" w:rsidP="003D52D8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</w:p>
    <w:p w:rsidR="00413958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</w:t>
      </w:r>
      <w:r>
        <w:rPr>
          <w:rFonts w:ascii="Arial" w:hAnsi="Arial" w:cs="Arial"/>
          <w:sz w:val="32"/>
          <w:szCs w:val="32"/>
        </w:rPr>
        <w:tab/>
        <w:t>08.06.23</w:t>
      </w:r>
      <w:r>
        <w:rPr>
          <w:rFonts w:ascii="Arial" w:hAnsi="Arial" w:cs="Arial"/>
          <w:sz w:val="32"/>
          <w:szCs w:val="32"/>
        </w:rPr>
        <w:tab/>
        <w:t>3. Std.</w:t>
      </w:r>
      <w:r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 xml:space="preserve">A </w:t>
      </w:r>
      <w:r>
        <w:rPr>
          <w:rFonts w:ascii="Arial" w:hAnsi="Arial" w:cs="Arial"/>
          <w:sz w:val="32"/>
          <w:szCs w:val="32"/>
        </w:rPr>
        <w:t>4</w:t>
      </w:r>
      <w:r w:rsidRPr="002C5D85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10</w:t>
      </w:r>
      <w:r w:rsidRPr="002C5D85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Hr. Berendt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>
        <w:rPr>
          <w:rFonts w:ascii="Arial" w:hAnsi="Arial" w:cs="Arial"/>
          <w:sz w:val="32"/>
          <w:szCs w:val="32"/>
        </w:rPr>
        <w:t>Eth</w:t>
      </w:r>
      <w:proofErr w:type="spellEnd"/>
    </w:p>
    <w:p w:rsidR="00413958" w:rsidRDefault="00413958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</w:t>
      </w:r>
      <w:r>
        <w:rPr>
          <w:rFonts w:ascii="Arial" w:hAnsi="Arial" w:cs="Arial"/>
          <w:sz w:val="32"/>
          <w:szCs w:val="32"/>
        </w:rPr>
        <w:tab/>
        <w:t>09.06.23</w:t>
      </w:r>
      <w:r>
        <w:rPr>
          <w:rFonts w:ascii="Arial" w:hAnsi="Arial" w:cs="Arial"/>
          <w:sz w:val="32"/>
          <w:szCs w:val="32"/>
        </w:rPr>
        <w:tab/>
        <w:t>1. Std.</w:t>
      </w:r>
      <w:r>
        <w:rPr>
          <w:rFonts w:ascii="Arial" w:hAnsi="Arial" w:cs="Arial"/>
          <w:sz w:val="32"/>
          <w:szCs w:val="32"/>
        </w:rPr>
        <w:tab/>
        <w:t>B 3.02</w:t>
      </w:r>
      <w:r w:rsidRPr="002C5D85">
        <w:rPr>
          <w:rFonts w:ascii="Arial" w:hAnsi="Arial" w:cs="Arial"/>
          <w:sz w:val="32"/>
          <w:szCs w:val="32"/>
        </w:rPr>
        <w:t xml:space="preserve"> </w:t>
      </w:r>
      <w:r w:rsidRPr="002C5D85">
        <w:rPr>
          <w:rFonts w:ascii="Arial" w:hAnsi="Arial" w:cs="Arial"/>
          <w:sz w:val="32"/>
          <w:szCs w:val="32"/>
        </w:rPr>
        <w:tab/>
        <w:t xml:space="preserve">Fr. </w:t>
      </w:r>
      <w:r>
        <w:rPr>
          <w:rFonts w:ascii="Arial" w:hAnsi="Arial" w:cs="Arial"/>
          <w:sz w:val="32"/>
          <w:szCs w:val="32"/>
        </w:rPr>
        <w:t>Marquardt</w:t>
      </w:r>
      <w:r w:rsidRPr="002C5D85">
        <w:rPr>
          <w:rFonts w:ascii="Arial" w:hAnsi="Arial" w:cs="Arial"/>
          <w:sz w:val="32"/>
          <w:szCs w:val="32"/>
        </w:rPr>
        <w:tab/>
        <w:t xml:space="preserve">Konsultation </w:t>
      </w:r>
      <w:proofErr w:type="spellStart"/>
      <w:r w:rsidRPr="002C5D85">
        <w:rPr>
          <w:rFonts w:ascii="Arial" w:hAnsi="Arial" w:cs="Arial"/>
          <w:sz w:val="32"/>
          <w:szCs w:val="32"/>
        </w:rPr>
        <w:t>Geo</w:t>
      </w:r>
      <w:proofErr w:type="spellEnd"/>
    </w:p>
    <w:p w:rsidR="000C289D" w:rsidRDefault="000C289D" w:rsidP="000C289D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4</w:t>
      </w:r>
      <w:r>
        <w:rPr>
          <w:rFonts w:ascii="Arial" w:hAnsi="Arial" w:cs="Arial"/>
          <w:sz w:val="32"/>
          <w:szCs w:val="32"/>
        </w:rPr>
        <w:t>. Std.</w:t>
      </w:r>
      <w:r>
        <w:rPr>
          <w:rFonts w:ascii="Arial" w:hAnsi="Arial" w:cs="Arial"/>
          <w:sz w:val="32"/>
          <w:szCs w:val="32"/>
        </w:rPr>
        <w:tab/>
        <w:t>A 4.15</w:t>
      </w:r>
      <w:r>
        <w:rPr>
          <w:rFonts w:ascii="Arial" w:hAnsi="Arial" w:cs="Arial"/>
          <w:sz w:val="32"/>
          <w:szCs w:val="32"/>
        </w:rPr>
        <w:tab/>
        <w:t>Hr. Bursche</w:t>
      </w:r>
      <w:r>
        <w:rPr>
          <w:rFonts w:ascii="Arial" w:hAnsi="Arial" w:cs="Arial"/>
          <w:sz w:val="32"/>
          <w:szCs w:val="32"/>
        </w:rPr>
        <w:tab/>
      </w:r>
      <w:r w:rsidRPr="002C5D85">
        <w:rPr>
          <w:rFonts w:ascii="Arial" w:hAnsi="Arial" w:cs="Arial"/>
          <w:sz w:val="32"/>
          <w:szCs w:val="32"/>
        </w:rPr>
        <w:t>Konsultation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Ch</w:t>
      </w:r>
      <w:proofErr w:type="spellEnd"/>
    </w:p>
    <w:p w:rsidR="000C289D" w:rsidRDefault="000C289D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</w:p>
    <w:p w:rsidR="00912DAE" w:rsidRPr="002C5D85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</w:p>
    <w:p w:rsidR="00912DAE" w:rsidRPr="002C5D85" w:rsidRDefault="00912DAE" w:rsidP="002C5D85">
      <w:pPr>
        <w:tabs>
          <w:tab w:val="left" w:pos="567"/>
          <w:tab w:val="left" w:pos="2694"/>
          <w:tab w:val="left" w:pos="4536"/>
          <w:tab w:val="left" w:pos="6379"/>
          <w:tab w:val="left" w:pos="9072"/>
        </w:tabs>
        <w:rPr>
          <w:rFonts w:ascii="Arial" w:hAnsi="Arial" w:cs="Arial"/>
          <w:sz w:val="32"/>
          <w:szCs w:val="32"/>
        </w:rPr>
      </w:pPr>
      <w:r w:rsidRPr="002C5D85">
        <w:rPr>
          <w:rFonts w:ascii="Arial" w:hAnsi="Arial" w:cs="Arial"/>
          <w:sz w:val="32"/>
          <w:szCs w:val="32"/>
        </w:rPr>
        <w:t>Weitere Informationen folgen.</w:t>
      </w:r>
      <w:bookmarkStart w:id="0" w:name="_GoBack"/>
      <w:bookmarkEnd w:id="0"/>
    </w:p>
    <w:sectPr w:rsidR="00912DAE" w:rsidRPr="002C5D85" w:rsidSect="002C5D8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54C59"/>
    <w:multiLevelType w:val="hybridMultilevel"/>
    <w:tmpl w:val="60C85AA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0E"/>
    <w:rsid w:val="000819AE"/>
    <w:rsid w:val="000C289D"/>
    <w:rsid w:val="002C5D85"/>
    <w:rsid w:val="003318D7"/>
    <w:rsid w:val="003D52D8"/>
    <w:rsid w:val="00413958"/>
    <w:rsid w:val="00427F0E"/>
    <w:rsid w:val="006D7231"/>
    <w:rsid w:val="00744CAA"/>
    <w:rsid w:val="007B4C32"/>
    <w:rsid w:val="00912DAE"/>
    <w:rsid w:val="00B43D5F"/>
    <w:rsid w:val="00C10A05"/>
    <w:rsid w:val="00C3254A"/>
    <w:rsid w:val="00C66583"/>
    <w:rsid w:val="00EF29FF"/>
    <w:rsid w:val="00F9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5FCFF-8D32-48B4-A994-132F0F6C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2D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1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19A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C3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Große Kreisstadt Annaberg-Buchholz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</dc:creator>
  <cp:keywords/>
  <dc:description/>
  <cp:lastModifiedBy>SSL</cp:lastModifiedBy>
  <cp:revision>11</cp:revision>
  <cp:lastPrinted>2023-05-23T07:01:00Z</cp:lastPrinted>
  <dcterms:created xsi:type="dcterms:W3CDTF">2023-05-23T07:02:00Z</dcterms:created>
  <dcterms:modified xsi:type="dcterms:W3CDTF">2023-05-26T09:25:00Z</dcterms:modified>
</cp:coreProperties>
</file>